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9419F3" w14:textId="35718997" w:rsidR="00DD2102" w:rsidRPr="0042715D" w:rsidRDefault="009C7A55" w:rsidP="00DD2102">
      <w:pPr>
        <w:jc w:val="center"/>
        <w:rPr>
          <w:sz w:val="40"/>
        </w:rPr>
      </w:pPr>
      <w:r w:rsidRPr="0042715D">
        <w:rPr>
          <w:sz w:val="40"/>
        </w:rPr>
        <w:t xml:space="preserve">Matfield Green – </w:t>
      </w:r>
      <w:r w:rsidR="00DD2102" w:rsidRPr="0042715D">
        <w:rPr>
          <w:sz w:val="40"/>
        </w:rPr>
        <w:t>the most beautiful Village Green in Kent!</w:t>
      </w:r>
    </w:p>
    <w:p w14:paraId="06D56F3C" w14:textId="376CB45D" w:rsidR="00DD2102" w:rsidRPr="0042715D" w:rsidRDefault="00EC63E5" w:rsidP="00F16CA4">
      <w:pPr>
        <w:jc w:val="center"/>
        <w:rPr>
          <w:sz w:val="28"/>
        </w:rPr>
      </w:pPr>
      <w:r>
        <w:rPr>
          <w:noProof/>
        </w:rPr>
        <w:drawing>
          <wp:inline distT="0" distB="0" distL="0" distR="0" wp14:anchorId="78FCC9E6" wp14:editId="4252BD90">
            <wp:extent cx="4686300" cy="2438612"/>
            <wp:effectExtent l="0" t="0" r="0" b="0"/>
            <wp:docPr id="1" name="Picture 1" descr="https://external-lht6-1.xx.fbcdn.net/safe_image.php?d=AQC_BGy-WOT-BTDK&amp;w=540&amp;h=282&amp;url=https%3A%2F%2Favaazdo.s3.amazonaws.com%2Foriginal_5ccd5cb6b17af.jpg&amp;cfs=1&amp;upscale=1&amp;fallback=news_d_placeholder_publisher&amp;_nc_hash=AQDt8Y_DTvh_Jc_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xternal-lht6-1.xx.fbcdn.net/safe_image.php?d=AQC_BGy-WOT-BTDK&amp;w=540&amp;h=282&amp;url=https%3A%2F%2Favaazdo.s3.amazonaws.com%2Foriginal_5ccd5cb6b17af.jpg&amp;cfs=1&amp;upscale=1&amp;fallback=news_d_placeholder_publisher&amp;_nc_hash=AQDt8Y_DTvh_Jc_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761015" cy="2477491"/>
                    </a:xfrm>
                    <a:prstGeom prst="rect">
                      <a:avLst/>
                    </a:prstGeom>
                    <a:noFill/>
                    <a:ln>
                      <a:noFill/>
                    </a:ln>
                  </pic:spPr>
                </pic:pic>
              </a:graphicData>
            </a:graphic>
          </wp:inline>
        </w:drawing>
      </w:r>
    </w:p>
    <w:p w14:paraId="68B9561F" w14:textId="7B3F1414" w:rsidR="009C7A55" w:rsidRDefault="00DD2102" w:rsidP="000E44E0">
      <w:pPr>
        <w:jc w:val="center"/>
        <w:rPr>
          <w:sz w:val="36"/>
        </w:rPr>
      </w:pPr>
      <w:r w:rsidRPr="0042715D">
        <w:rPr>
          <w:sz w:val="36"/>
        </w:rPr>
        <w:t xml:space="preserve">…a plea for </w:t>
      </w:r>
      <w:r w:rsidR="009C7A55" w:rsidRPr="0042715D">
        <w:rPr>
          <w:sz w:val="36"/>
        </w:rPr>
        <w:t>considerate use</w:t>
      </w:r>
    </w:p>
    <w:p w14:paraId="3DF22A25" w14:textId="77777777" w:rsidR="000E44E0" w:rsidRPr="000E44E0" w:rsidRDefault="000E44E0" w:rsidP="000E44E0">
      <w:pPr>
        <w:jc w:val="center"/>
        <w:rPr>
          <w:sz w:val="36"/>
        </w:rPr>
      </w:pPr>
    </w:p>
    <w:p w14:paraId="500530DB" w14:textId="7BF6D11C" w:rsidR="00A32F0A" w:rsidRPr="000E44E0" w:rsidRDefault="009C7A55" w:rsidP="00DD2102">
      <w:pPr>
        <w:jc w:val="center"/>
        <w:rPr>
          <w:b/>
          <w:bCs/>
          <w:sz w:val="36"/>
        </w:rPr>
      </w:pPr>
      <w:r w:rsidRPr="000E44E0">
        <w:rPr>
          <w:b/>
          <w:bCs/>
          <w:sz w:val="36"/>
        </w:rPr>
        <w:t>Parking</w:t>
      </w:r>
      <w:r w:rsidR="00A32F0A" w:rsidRPr="000E44E0">
        <w:rPr>
          <w:b/>
          <w:bCs/>
          <w:sz w:val="36"/>
        </w:rPr>
        <w:t xml:space="preserve"> – Cars only please</w:t>
      </w:r>
    </w:p>
    <w:p w14:paraId="515DFE3D" w14:textId="724B6DF0" w:rsidR="0042715D" w:rsidRPr="000E44E0" w:rsidRDefault="00A32F0A" w:rsidP="00DD2102">
      <w:pPr>
        <w:jc w:val="center"/>
        <w:rPr>
          <w:sz w:val="24"/>
          <w:szCs w:val="24"/>
        </w:rPr>
      </w:pPr>
      <w:r w:rsidRPr="000E44E0">
        <w:rPr>
          <w:sz w:val="24"/>
          <w:szCs w:val="24"/>
        </w:rPr>
        <w:t xml:space="preserve">The parking area </w:t>
      </w:r>
      <w:r w:rsidR="0042715D" w:rsidRPr="000E44E0">
        <w:rPr>
          <w:sz w:val="24"/>
          <w:szCs w:val="24"/>
        </w:rPr>
        <w:t>has been</w:t>
      </w:r>
      <w:r w:rsidRPr="000E44E0">
        <w:rPr>
          <w:sz w:val="24"/>
          <w:szCs w:val="24"/>
        </w:rPr>
        <w:t xml:space="preserve"> </w:t>
      </w:r>
      <w:r w:rsidR="0042715D" w:rsidRPr="000E44E0">
        <w:rPr>
          <w:sz w:val="24"/>
          <w:szCs w:val="24"/>
        </w:rPr>
        <w:t>re-laid and extended</w:t>
      </w:r>
      <w:r w:rsidRPr="000E44E0">
        <w:rPr>
          <w:sz w:val="24"/>
          <w:szCs w:val="24"/>
        </w:rPr>
        <w:t xml:space="preserve"> by the Parish Council, claiming £15k from Section 106 funding being held by the Borough Council.  Signs have been erected to deter large vehicles, it is not meant for lorries etc., in wet weather the surface could become </w:t>
      </w:r>
      <w:r w:rsidR="0082747F" w:rsidRPr="000E44E0">
        <w:rPr>
          <w:sz w:val="24"/>
          <w:szCs w:val="24"/>
        </w:rPr>
        <w:t>damaged</w:t>
      </w:r>
      <w:r w:rsidRPr="000E44E0">
        <w:rPr>
          <w:sz w:val="24"/>
          <w:szCs w:val="24"/>
        </w:rPr>
        <w:t>.</w:t>
      </w:r>
      <w:r w:rsidR="0042715D" w:rsidRPr="000E44E0">
        <w:rPr>
          <w:sz w:val="24"/>
          <w:szCs w:val="24"/>
        </w:rPr>
        <w:t xml:space="preserve"> Larger vehicles will be politely asked to move.</w:t>
      </w:r>
    </w:p>
    <w:p w14:paraId="247677EB" w14:textId="77777777" w:rsidR="00F94653" w:rsidRPr="000E44E0" w:rsidRDefault="00F94653" w:rsidP="00DD2102">
      <w:pPr>
        <w:jc w:val="center"/>
        <w:rPr>
          <w:sz w:val="24"/>
          <w:szCs w:val="24"/>
        </w:rPr>
      </w:pPr>
    </w:p>
    <w:p w14:paraId="088B142A" w14:textId="7BF1A2C5" w:rsidR="009C7A55" w:rsidRPr="000E44E0" w:rsidRDefault="009C7A55" w:rsidP="00DD2102">
      <w:pPr>
        <w:jc w:val="center"/>
        <w:rPr>
          <w:b/>
          <w:bCs/>
          <w:sz w:val="36"/>
        </w:rPr>
      </w:pPr>
      <w:r w:rsidRPr="000E44E0">
        <w:rPr>
          <w:b/>
          <w:bCs/>
          <w:sz w:val="36"/>
        </w:rPr>
        <w:t>Dogs</w:t>
      </w:r>
      <w:r w:rsidR="00A32F0A" w:rsidRPr="000E44E0">
        <w:rPr>
          <w:b/>
          <w:bCs/>
          <w:sz w:val="36"/>
        </w:rPr>
        <w:t xml:space="preserve"> – </w:t>
      </w:r>
      <w:r w:rsidR="0042715D" w:rsidRPr="000E44E0">
        <w:rPr>
          <w:b/>
          <w:bCs/>
          <w:sz w:val="36"/>
        </w:rPr>
        <w:t>W</w:t>
      </w:r>
      <w:r w:rsidR="00A32F0A" w:rsidRPr="000E44E0">
        <w:rPr>
          <w:b/>
          <w:bCs/>
          <w:sz w:val="36"/>
        </w:rPr>
        <w:t>atch your dogs and pick up after them</w:t>
      </w:r>
      <w:r w:rsidR="0042715D" w:rsidRPr="000E44E0">
        <w:rPr>
          <w:b/>
          <w:bCs/>
          <w:sz w:val="36"/>
        </w:rPr>
        <w:t xml:space="preserve"> please</w:t>
      </w:r>
    </w:p>
    <w:p w14:paraId="066AFA75" w14:textId="6FE3452A" w:rsidR="00A32F0A" w:rsidRPr="000E44E0" w:rsidRDefault="00DD2102" w:rsidP="00DD2102">
      <w:pPr>
        <w:jc w:val="center"/>
        <w:rPr>
          <w:sz w:val="24"/>
          <w:szCs w:val="24"/>
        </w:rPr>
      </w:pPr>
      <w:r w:rsidRPr="000E44E0">
        <w:rPr>
          <w:sz w:val="24"/>
          <w:szCs w:val="24"/>
        </w:rPr>
        <w:t>The Green is common land, open for all to use and somewhere where you can sit in peaceful surroundings</w:t>
      </w:r>
      <w:r w:rsidR="0042715D" w:rsidRPr="000E44E0">
        <w:rPr>
          <w:sz w:val="24"/>
          <w:szCs w:val="24"/>
        </w:rPr>
        <w:t>.  Dogs are permitted off lead however this can mean that you can’t see when they leave messages on the grass</w:t>
      </w:r>
      <w:r w:rsidR="00F94653" w:rsidRPr="000E44E0">
        <w:rPr>
          <w:sz w:val="24"/>
          <w:szCs w:val="24"/>
        </w:rPr>
        <w:t>, we all know the health hazards</w:t>
      </w:r>
      <w:r w:rsidR="0042715D" w:rsidRPr="000E44E0">
        <w:rPr>
          <w:sz w:val="24"/>
          <w:szCs w:val="24"/>
        </w:rPr>
        <w:t>.  Please be vigilant to this, croquet, cricket and other users deserve the best environment to enjoy the whole of the Green. Dog waste bags can be put in the litter bins.</w:t>
      </w:r>
    </w:p>
    <w:p w14:paraId="7CE15171" w14:textId="77777777" w:rsidR="00F94653" w:rsidRPr="000E44E0" w:rsidRDefault="00F94653" w:rsidP="00DD2102">
      <w:pPr>
        <w:jc w:val="center"/>
        <w:rPr>
          <w:sz w:val="24"/>
          <w:szCs w:val="24"/>
        </w:rPr>
      </w:pPr>
    </w:p>
    <w:p w14:paraId="0F717BAD" w14:textId="3E69026B" w:rsidR="009C7A55" w:rsidRPr="000E44E0" w:rsidRDefault="009C7A55" w:rsidP="00DD2102">
      <w:pPr>
        <w:jc w:val="center"/>
        <w:rPr>
          <w:b/>
          <w:bCs/>
          <w:sz w:val="36"/>
        </w:rPr>
      </w:pPr>
      <w:r w:rsidRPr="000E44E0">
        <w:rPr>
          <w:b/>
          <w:bCs/>
          <w:sz w:val="36"/>
        </w:rPr>
        <w:t>Fishing</w:t>
      </w:r>
      <w:r w:rsidR="0042715D" w:rsidRPr="000E44E0">
        <w:rPr>
          <w:b/>
          <w:bCs/>
          <w:sz w:val="36"/>
        </w:rPr>
        <w:t xml:space="preserve"> – Children of the Parish only please</w:t>
      </w:r>
    </w:p>
    <w:p w14:paraId="5B821220" w14:textId="6AFE5F8C" w:rsidR="0042715D" w:rsidRPr="000E44E0" w:rsidRDefault="0042715D" w:rsidP="00DD2102">
      <w:pPr>
        <w:jc w:val="center"/>
        <w:rPr>
          <w:sz w:val="24"/>
          <w:szCs w:val="24"/>
        </w:rPr>
      </w:pPr>
      <w:r w:rsidRPr="000E44E0">
        <w:rPr>
          <w:sz w:val="24"/>
          <w:szCs w:val="24"/>
        </w:rPr>
        <w:t xml:space="preserve">Fishing in Matfield pond is open to </w:t>
      </w:r>
      <w:r w:rsidRPr="000E44E0">
        <w:rPr>
          <w:sz w:val="24"/>
          <w:szCs w:val="24"/>
          <w:u w:val="single"/>
        </w:rPr>
        <w:t>children of the parish only</w:t>
      </w:r>
      <w:r w:rsidRPr="000E44E0">
        <w:rPr>
          <w:sz w:val="24"/>
          <w:szCs w:val="24"/>
        </w:rPr>
        <w:t xml:space="preserve">.  No licence is </w:t>
      </w:r>
      <w:proofErr w:type="gramStart"/>
      <w:r w:rsidRPr="000E44E0">
        <w:rPr>
          <w:sz w:val="24"/>
          <w:szCs w:val="24"/>
        </w:rPr>
        <w:t>charged</w:t>
      </w:r>
      <w:proofErr w:type="gramEnd"/>
      <w:r w:rsidRPr="000E44E0">
        <w:rPr>
          <w:sz w:val="24"/>
          <w:szCs w:val="24"/>
        </w:rPr>
        <w:t xml:space="preserve"> and fishing is permitted to encourage outdoor pursuits and an appreciation of the beautiful pond and surroundings.  Fish, if caught, should be returned alive to the pond</w:t>
      </w:r>
      <w:r w:rsidR="00F94653" w:rsidRPr="000E44E0">
        <w:rPr>
          <w:sz w:val="24"/>
          <w:szCs w:val="24"/>
        </w:rPr>
        <w:t>.</w:t>
      </w:r>
    </w:p>
    <w:p w14:paraId="3BA475AC" w14:textId="77777777" w:rsidR="00F94653" w:rsidRPr="000E44E0" w:rsidRDefault="00F94653" w:rsidP="00DD2102">
      <w:pPr>
        <w:jc w:val="center"/>
        <w:rPr>
          <w:sz w:val="24"/>
          <w:szCs w:val="24"/>
        </w:rPr>
      </w:pPr>
    </w:p>
    <w:p w14:paraId="23420ACE" w14:textId="7FFE6B87" w:rsidR="009C7A55" w:rsidRPr="000E44E0" w:rsidRDefault="009C7A55" w:rsidP="00DD2102">
      <w:pPr>
        <w:jc w:val="center"/>
        <w:rPr>
          <w:b/>
          <w:bCs/>
          <w:sz w:val="36"/>
        </w:rPr>
      </w:pPr>
      <w:r w:rsidRPr="000E44E0">
        <w:rPr>
          <w:b/>
          <w:bCs/>
          <w:sz w:val="36"/>
        </w:rPr>
        <w:t>Litter</w:t>
      </w:r>
      <w:r w:rsidR="0042715D" w:rsidRPr="000E44E0">
        <w:rPr>
          <w:b/>
          <w:bCs/>
          <w:sz w:val="36"/>
        </w:rPr>
        <w:t xml:space="preserve"> – No meals for the foxes and birds please</w:t>
      </w:r>
    </w:p>
    <w:p w14:paraId="5E7025EF" w14:textId="20191EF9" w:rsidR="0042715D" w:rsidRDefault="0042715D" w:rsidP="00DD2102">
      <w:pPr>
        <w:jc w:val="center"/>
        <w:rPr>
          <w:sz w:val="24"/>
          <w:szCs w:val="24"/>
        </w:rPr>
      </w:pPr>
      <w:r w:rsidRPr="000E44E0">
        <w:rPr>
          <w:sz w:val="24"/>
          <w:szCs w:val="24"/>
        </w:rPr>
        <w:t xml:space="preserve">The Parish Council pays for the litter bins to be emptied, please ensure that all litter is placed in the bins provided.  Inevitably animals will consider this a meal </w:t>
      </w:r>
      <w:proofErr w:type="gramStart"/>
      <w:r w:rsidRPr="000E44E0">
        <w:rPr>
          <w:sz w:val="24"/>
          <w:szCs w:val="24"/>
        </w:rPr>
        <w:t>table</w:t>
      </w:r>
      <w:proofErr w:type="gramEnd"/>
      <w:r w:rsidRPr="000E44E0">
        <w:rPr>
          <w:sz w:val="24"/>
          <w:szCs w:val="24"/>
        </w:rPr>
        <w:t xml:space="preserve"> but it would be appreciated if food waste could be to a minimum, and that nappies are not placed in bins</w:t>
      </w:r>
      <w:r w:rsidR="009B1D29" w:rsidRPr="000E44E0">
        <w:rPr>
          <w:sz w:val="24"/>
          <w:szCs w:val="24"/>
        </w:rPr>
        <w:t xml:space="preserve"> if possible.</w:t>
      </w:r>
      <w:bookmarkStart w:id="0" w:name="_GoBack"/>
      <w:bookmarkEnd w:id="0"/>
    </w:p>
    <w:sectPr w:rsidR="0042715D" w:rsidSect="000E44E0">
      <w:pgSz w:w="11906" w:h="16838"/>
      <w:pgMar w:top="709" w:right="1133" w:bottom="568"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7A55"/>
    <w:rsid w:val="000E44E0"/>
    <w:rsid w:val="00131FF2"/>
    <w:rsid w:val="0042715D"/>
    <w:rsid w:val="004A4032"/>
    <w:rsid w:val="0082747F"/>
    <w:rsid w:val="009B1D29"/>
    <w:rsid w:val="009C7A55"/>
    <w:rsid w:val="00A32F0A"/>
    <w:rsid w:val="00C24114"/>
    <w:rsid w:val="00DD2102"/>
    <w:rsid w:val="00EC63E5"/>
    <w:rsid w:val="00F16CA4"/>
    <w:rsid w:val="00F36744"/>
    <w:rsid w:val="00F946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A7CF8F"/>
  <w15:chartTrackingRefBased/>
  <w15:docId w15:val="{E00082B5-6D27-47B1-8F93-5A17C9C2D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1</Pages>
  <Words>232</Words>
  <Characters>1325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Chantal Brooks</dc:creator>
  <cp:keywords/>
  <dc:description/>
  <cp:lastModifiedBy>Chantal Brooks</cp:lastModifiedBy>
  <cp:revision>10</cp:revision>
  <cp:lastPrinted>2019-07-01T17:49:00Z</cp:lastPrinted>
  <dcterms:created xsi:type="dcterms:W3CDTF">2019-06-03T13:07:00Z</dcterms:created>
  <dcterms:modified xsi:type="dcterms:W3CDTF">2019-07-02T08:28:00Z</dcterms:modified>
</cp:coreProperties>
</file>